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D3" w:rsidRPr="002F7A8E" w:rsidRDefault="002F7A8E">
      <w:pPr>
        <w:rPr>
          <w:lang w:val="es-ES"/>
        </w:rPr>
      </w:pPr>
      <w:r w:rsidRPr="002F7A8E">
        <w:rPr>
          <w:lang w:val="es-ES"/>
        </w:rPr>
        <w:t xml:space="preserve">La cuenta a analizar es VANS, a través de </w:t>
      </w:r>
      <w:proofErr w:type="spellStart"/>
      <w:r w:rsidRPr="002F7A8E">
        <w:rPr>
          <w:lang w:val="es-ES"/>
        </w:rPr>
        <w:t>Instagram</w:t>
      </w:r>
      <w:proofErr w:type="spellEnd"/>
      <w:r w:rsidRPr="002F7A8E">
        <w:rPr>
          <w:lang w:val="es-ES"/>
        </w:rPr>
        <w:t>.</w:t>
      </w:r>
    </w:p>
    <w:p w:rsidR="002F7A8E" w:rsidRPr="002F7A8E" w:rsidRDefault="002F7A8E" w:rsidP="002F7A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s-AR"/>
        </w:rPr>
      </w:pPr>
      <w:r w:rsidRPr="002F7A8E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s-AR"/>
        </w:rPr>
        <w:t>¿Qué valores transmite?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VANS transmite principalmente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autenticidad, libertad, creatividad y espíritu juvenil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Su comunicación está fuertemente asociada al </w:t>
      </w:r>
      <w:proofErr w:type="spellStart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lifestyle</w:t>
      </w:r>
      <w:proofErr w:type="spellEnd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del </w:t>
      </w:r>
      <w:proofErr w:type="spellStart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skate</w:t>
      </w:r>
      <w:proofErr w:type="spellEnd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, el arte urbano, la música y la autoexpresión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. Cada publicació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n refuerza su compromiso con la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individualidad y la cultura alternativa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, apoyando causas sociales, diversidad e inclusión.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Además, promueve valores como la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perseverancia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la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comunidad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la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rebeldía positiva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, entendida como la capacidad de romper moldes sin perder identidad.</w:t>
      </w:r>
    </w:p>
    <w:p w:rsidR="002F7A8E" w:rsidRPr="002F7A8E" w:rsidRDefault="002F7A8E" w:rsidP="002F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F7A8E" w:rsidRPr="002F7A8E" w:rsidRDefault="002F7A8E" w:rsidP="002F7A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s-AR"/>
        </w:rPr>
      </w:pPr>
      <w:r w:rsidRPr="002F7A8E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s-AR"/>
        </w:rPr>
        <w:t>¿Qué tono de comunicación usa?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tono es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informal, y urbano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Se dirige a un público joven con un lenguaje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espontáneo, dinámico y visualmente potente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El tono también es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inspirador y </w:t>
      </w:r>
      <w:proofErr w:type="spellStart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aspiracional</w:t>
      </w:r>
      <w:proofErr w:type="spellEnd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, buscando que el público se identifique con un estilo de vida más que con un producto.</w:t>
      </w:r>
    </w:p>
    <w:p w:rsidR="002F7A8E" w:rsidRPr="002F7A8E" w:rsidRDefault="002F7A8E" w:rsidP="002F7A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s-AR"/>
        </w:rPr>
      </w:pPr>
      <w:r w:rsidRPr="002F7A8E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es-AR"/>
        </w:rPr>
        <w:t>¿Qué formatos predominan?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Predominan los </w:t>
      </w:r>
      <w:proofErr w:type="spellStart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reels</w:t>
      </w:r>
      <w:proofErr w:type="spellEnd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las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fotografías editoriales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alta calidad.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También usan con frecuencia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videos cortos de </w:t>
      </w:r>
      <w:proofErr w:type="spellStart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skaters</w:t>
      </w:r>
      <w:proofErr w:type="spellEnd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, artistas o músicos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y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campañas colaborativas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ilustradores o diseñadores.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Los </w:t>
      </w:r>
      <w:proofErr w:type="spellStart"/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stories</w:t>
      </w:r>
      <w:proofErr w:type="spellEnd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suelen mostrar lanzamientos, eventos o colaboraciones en tiempo real.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En general, el contenido es muy visual, con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una fuerte identidad estética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(colores contrastantes, tipografía gruesa, blanco y negro, estilo retro).</w:t>
      </w:r>
    </w:p>
    <w:p w:rsidR="002F7A8E" w:rsidRPr="002F7A8E" w:rsidRDefault="002F7A8E" w:rsidP="002F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Aplicando la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Regla 70/20/10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2F7A8E" w:rsidRPr="002F7A8E" w:rsidRDefault="002F7A8E" w:rsidP="002F7A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70% Contenido de comunidad: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muestran historias reales de </w:t>
      </w:r>
      <w:proofErr w:type="spellStart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skaters</w:t>
      </w:r>
      <w:proofErr w:type="spellEnd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, artistas y fans. Promueven pertenencia, estilo de vida y comunidad creativa.</w:t>
      </w:r>
    </w:p>
    <w:p w:rsidR="002F7A8E" w:rsidRPr="002F7A8E" w:rsidRDefault="002F7A8E" w:rsidP="002F7A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20% Contenido de valor: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inspiran a través del arte, la música y el deporte; muestran procesos creativos, colaboraciones y cultura urbana.</w:t>
      </w:r>
    </w:p>
    <w:p w:rsidR="002F7A8E" w:rsidRPr="002F7A8E" w:rsidRDefault="002F7A8E" w:rsidP="002F7A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10% Contenido promocional: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lanzamientos de zapatillas o colecciones específicas (por ejemplo, ediciones limitadas o colaboraciones con artistas o marcas).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Este equilibrio hace que la marca no se perciba como meramente comercial, sino como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parte activa de una comunidad cultural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F7A8E" w:rsidRPr="002F7A8E" w:rsidRDefault="002F7A8E" w:rsidP="002F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Lo que más llama la atención de VANS es cómo logra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mantener su esencia rebelde y artística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, incluso siendo una marca global y con enorme alcance comercial.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No busca “vender zapatillas”, sino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vender un estilo de vida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donde el consumidor se sienta identificado, libre y auténtico.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Sus contenidos no son </w:t>
      </w:r>
      <w:proofErr w:type="spellStart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aspiracionales</w:t>
      </w:r>
      <w:proofErr w:type="spellEnd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el sentido tradicional, sino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participativos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: invitan al público a ser parte, a crear, a mostrarse.</w:t>
      </w:r>
    </w:p>
    <w:p w:rsid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plan de medios de VANS funciona como un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puente entre identidad y acción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identidad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está en su historia ligada al </w:t>
      </w:r>
      <w:proofErr w:type="spellStart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skate</w:t>
      </w:r>
      <w:proofErr w:type="spellEnd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al arte callejero, con valores de libertad, creatividad y comunidad.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acción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refleja en cómo esa identidad se traduce en campañas, eventos, colaboraciones y publicaciones en redes sociales.</w:t>
      </w:r>
    </w:p>
    <w:p w:rsidR="002F7A8E" w:rsidRPr="002F7A8E" w:rsidRDefault="002F7A8E" w:rsidP="002F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Cada pieza comunicacio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nal refuerza su posicionamiento,</w:t>
      </w:r>
      <w:bookmarkStart w:id="0" w:name="_GoBack"/>
      <w:bookmarkEnd w:id="0"/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ser una marca auténtica que impulsa la autoexpresión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En resumen, el plan de medios de VANS no solo comunica productos, sino que </w:t>
      </w:r>
      <w:r w:rsidRPr="002F7A8E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activa una cultura</w:t>
      </w:r>
      <w:r w:rsidRPr="002F7A8E">
        <w:rPr>
          <w:rFonts w:ascii="Times New Roman" w:eastAsia="Times New Roman" w:hAnsi="Times New Roman" w:cs="Times New Roman"/>
          <w:sz w:val="24"/>
          <w:szCs w:val="24"/>
          <w:lang w:eastAsia="es-AR"/>
        </w:rPr>
        <w:t>, manteniendo coherencia entre lo que dice, lo que muestra y lo que representa.</w:t>
      </w:r>
    </w:p>
    <w:p w:rsidR="002F7A8E" w:rsidRPr="002F7A8E" w:rsidRDefault="002F7A8E">
      <w:pPr>
        <w:rPr>
          <w:lang w:val="es-ES"/>
        </w:rPr>
      </w:pPr>
    </w:p>
    <w:sectPr w:rsidR="002F7A8E" w:rsidRPr="002F7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55694"/>
    <w:multiLevelType w:val="multilevel"/>
    <w:tmpl w:val="7C4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41092"/>
    <w:multiLevelType w:val="multilevel"/>
    <w:tmpl w:val="C29A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8E"/>
    <w:rsid w:val="000865D3"/>
    <w:rsid w:val="002F7A8E"/>
    <w:rsid w:val="00A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D325E-C223-4EBC-9BB9-419CD1AC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F7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2F7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F7A8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F7A8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2F7A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DellNote</dc:creator>
  <cp:keywords/>
  <dc:description/>
  <cp:lastModifiedBy>DellNote</cp:lastModifiedBy>
  <cp:revision>1</cp:revision>
  <dcterms:created xsi:type="dcterms:W3CDTF">2025-10-23T15:18:00Z</dcterms:created>
  <dcterms:modified xsi:type="dcterms:W3CDTF">2025-10-23T15:30:00Z</dcterms:modified>
</cp:coreProperties>
</file>