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47005091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:rsidR="0096257A" w:rsidRDefault="0096257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96257A" w:rsidRDefault="0096257A">
                                      <w:pPr>
                                        <w:pStyle w:val="Sinespaciad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es-AR"/>
                                        </w:rPr>
                                        <w:t>Usuario</w:t>
                                      </w:r>
                                    </w:p>
                                  </w:sdtContent>
                                </w:sdt>
                                <w:p w:rsidR="0096257A" w:rsidRDefault="0096257A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es-ES"/>
                                        </w:rPr>
                                        <w:t>[Nombre de la empresa]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lang w:val="es-ES"/>
                                        </w:rPr>
                                        <w:t>[Dirección de la compañía]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9917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96257A" w:rsidRDefault="0096257A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es-ES"/>
                                        </w:rPr>
                                        <w:t>[Título del documento]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Pa91uvHAwAA7w4AAA4AAAAAAAAAAAAA&#10;AAAALgIAAGRycy9lMm9Eb2MueG1sUEsBAi0AFAAGAAgAAAAhALTEg7DcAAAABwEAAA8AAAAAAAAA&#10;AAAAAAAAIQYAAGRycy9kb3ducmV2LnhtbFBLBQYAAAAABAAEAPMAAAAqBw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96257A" w:rsidRDefault="0096257A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s-AR"/>
                                  </w:rPr>
                                  <w:t>Usuario</w:t>
                                </w:r>
                              </w:p>
                            </w:sdtContent>
                          </w:sdt>
                          <w:p w:rsidR="0096257A" w:rsidRDefault="0096257A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es-ES"/>
                                  </w:rPr>
                                  <w:t>[Nombre de la empresa]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lang w:val="es-ES"/>
                                  </w:rPr>
                                  <w:t>[Dirección de la compañía]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9917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6257A" w:rsidRDefault="0096257A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es-ES"/>
                                  </w:rPr>
                                  <w:t>[Título del documento]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6257A" w:rsidRDefault="0096257A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es-ES"/>
            </w:rPr>
          </w:pPr>
          <w:r>
            <w:rPr>
              <w:lang w:val="es-ES"/>
            </w:rPr>
            <w:br w:type="page"/>
          </w:r>
        </w:p>
      </w:sdtContent>
    </w:sdt>
    <w:sdt>
      <w:sdtPr>
        <w:rPr>
          <w:lang w:val="es-ES"/>
        </w:rPr>
        <w:id w:val="-131147481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sdtEndPr>
      <w:sdtContent>
        <w:p w:rsidR="00E715F5" w:rsidRDefault="00E715F5">
          <w:pPr>
            <w:pStyle w:val="TtuloTDC"/>
          </w:pPr>
          <w:r>
            <w:rPr>
              <w:lang w:val="es-ES"/>
            </w:rPr>
            <w:t>Contenido</w:t>
          </w:r>
        </w:p>
        <w:p w:rsidR="00E715F5" w:rsidRDefault="00E715F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407849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0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COMUNICACIÓN ORAL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1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¿Qué es la com oral?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2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¿Qué características tiene?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3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Lenguaje no verbal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4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Gestos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5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Miradas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6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Kinésica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7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¿Qué beneficia a la comunicación?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8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CONCLUSIÓN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43407859" w:history="1">
            <w:r w:rsidRPr="00F929AD">
              <w:rPr>
                <w:rStyle w:val="Hipervnculo"/>
                <w:rFonts w:ascii="Arial" w:hAnsi="Arial" w:cs="Arial"/>
                <w:noProof/>
                <w:lang w:val="es-MX"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_Toc43407859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5F5" w:rsidRDefault="00E715F5">
          <w:r>
            <w:rPr>
              <w:b/>
              <w:bCs/>
              <w:lang w:val="es-ES"/>
            </w:rPr>
            <w:fldChar w:fldCharType="end"/>
          </w:r>
        </w:p>
      </w:sdtContent>
    </w:sdt>
    <w:p w:rsidR="00E715F5" w:rsidRDefault="00E715F5" w:rsidP="00E715F5">
      <w:pPr>
        <w:rPr>
          <w:lang w:val="es-MX"/>
        </w:rPr>
      </w:pPr>
    </w:p>
    <w:p w:rsidR="00E715F5" w:rsidRDefault="00E715F5" w:rsidP="00E715F5">
      <w:pPr>
        <w:rPr>
          <w:rFonts w:eastAsiaTheme="majorEastAsia"/>
          <w:color w:val="2E74B5" w:themeColor="accent1" w:themeShade="BF"/>
          <w:lang w:val="es-MX"/>
        </w:rPr>
      </w:pPr>
      <w:r>
        <w:rPr>
          <w:lang w:val="es-MX"/>
        </w:rPr>
        <w:br w:type="page"/>
      </w:r>
    </w:p>
    <w:p w:rsidR="00F607F9" w:rsidRPr="00F607F9" w:rsidRDefault="00F607F9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Toc43407849"/>
      <w:r w:rsidRPr="00F607F9">
        <w:rPr>
          <w:rFonts w:ascii="Arial" w:hAnsi="Arial" w:cs="Arial"/>
          <w:sz w:val="24"/>
          <w:szCs w:val="24"/>
          <w:lang w:val="es-MX"/>
        </w:rPr>
        <w:lastRenderedPageBreak/>
        <w:t>INTRODUCCIÓN</w:t>
      </w:r>
      <w:bookmarkEnd w:id="0"/>
    </w:p>
    <w:p w:rsidR="00F607F9" w:rsidRPr="00F607F9" w:rsidRDefault="00F607F9" w:rsidP="00F607F9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607F9">
        <w:rPr>
          <w:rFonts w:ascii="Arial" w:hAnsi="Arial" w:cs="Arial"/>
          <w:sz w:val="24"/>
          <w:szCs w:val="24"/>
          <w:lang w:val="es-MX"/>
        </w:rPr>
        <w:t xml:space="preserve">Este </w:t>
      </w:r>
      <w:proofErr w:type="gramStart"/>
      <w:r w:rsidRPr="00F607F9">
        <w:rPr>
          <w:rFonts w:ascii="Arial" w:hAnsi="Arial" w:cs="Arial"/>
          <w:sz w:val="24"/>
          <w:szCs w:val="24"/>
          <w:lang w:val="es-MX"/>
        </w:rPr>
        <w:t>trabajo….</w:t>
      </w:r>
      <w:proofErr w:type="gramEnd"/>
      <w:r w:rsidRPr="00F607F9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F607F9" w:rsidRPr="00F607F9" w:rsidRDefault="00F607F9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1" w:name="_Toc43407850"/>
      <w:r w:rsidRPr="00F607F9">
        <w:rPr>
          <w:rFonts w:ascii="Arial" w:hAnsi="Arial" w:cs="Arial"/>
          <w:sz w:val="24"/>
          <w:szCs w:val="24"/>
          <w:lang w:val="es-MX"/>
        </w:rPr>
        <w:t>COMUNICACIÓN ORAL</w:t>
      </w:r>
      <w:bookmarkEnd w:id="1"/>
    </w:p>
    <w:p w:rsidR="004F445E" w:rsidRPr="00F607F9" w:rsidRDefault="00F607F9" w:rsidP="00F607F9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2" w:name="_Toc43407851"/>
      <w:r w:rsidRPr="00F607F9">
        <w:rPr>
          <w:rFonts w:ascii="Arial" w:hAnsi="Arial" w:cs="Arial"/>
          <w:sz w:val="24"/>
          <w:szCs w:val="24"/>
          <w:lang w:val="es-MX"/>
        </w:rPr>
        <w:t xml:space="preserve">¿Qué es la </w:t>
      </w:r>
      <w:proofErr w:type="spellStart"/>
      <w:r w:rsidRPr="00F607F9">
        <w:rPr>
          <w:rFonts w:ascii="Arial" w:hAnsi="Arial" w:cs="Arial"/>
          <w:sz w:val="24"/>
          <w:szCs w:val="24"/>
          <w:lang w:val="es-MX"/>
        </w:rPr>
        <w:t>com</w:t>
      </w:r>
      <w:proofErr w:type="spellEnd"/>
      <w:r w:rsidRPr="00F607F9">
        <w:rPr>
          <w:rFonts w:ascii="Arial" w:hAnsi="Arial" w:cs="Arial"/>
          <w:sz w:val="24"/>
          <w:szCs w:val="24"/>
          <w:lang w:val="es-MX"/>
        </w:rPr>
        <w:t xml:space="preserve"> oral?</w:t>
      </w:r>
      <w:bookmarkEnd w:id="2"/>
    </w:p>
    <w:p w:rsidR="00F607F9" w:rsidRPr="00F607F9" w:rsidRDefault="00F607F9" w:rsidP="00F607F9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607F9">
        <w:rPr>
          <w:rFonts w:ascii="Arial" w:hAnsi="Arial" w:cs="Arial"/>
          <w:sz w:val="24"/>
          <w:szCs w:val="24"/>
          <w:lang w:val="es-MX"/>
        </w:rPr>
        <w:t>La comunicación oral se define como “</w:t>
      </w:r>
      <w:proofErr w:type="spellStart"/>
      <w:r w:rsidRPr="00F607F9">
        <w:rPr>
          <w:rFonts w:ascii="Arial" w:hAnsi="Arial" w:cs="Arial"/>
          <w:sz w:val="24"/>
          <w:szCs w:val="24"/>
          <w:lang w:val="es-MX"/>
        </w:rPr>
        <w:t>sajkkjdksjaskjdaklsjkljsdalksjlksjasalk</w:t>
      </w:r>
      <w:proofErr w:type="spellEnd"/>
      <w:r w:rsidRPr="00F607F9">
        <w:rPr>
          <w:rFonts w:ascii="Arial" w:hAnsi="Arial" w:cs="Arial"/>
          <w:sz w:val="24"/>
          <w:szCs w:val="24"/>
          <w:lang w:val="es-MX"/>
        </w:rPr>
        <w:t>” (</w:t>
      </w:r>
      <w:proofErr w:type="spellStart"/>
      <w:r w:rsidRPr="00F607F9">
        <w:rPr>
          <w:rFonts w:ascii="Arial" w:hAnsi="Arial" w:cs="Arial"/>
          <w:sz w:val="24"/>
          <w:szCs w:val="24"/>
          <w:lang w:val="es-MX"/>
        </w:rPr>
        <w:t>Rodriguez</w:t>
      </w:r>
      <w:proofErr w:type="spellEnd"/>
      <w:r w:rsidRPr="00F607F9">
        <w:rPr>
          <w:rFonts w:ascii="Arial" w:hAnsi="Arial" w:cs="Arial"/>
          <w:sz w:val="24"/>
          <w:szCs w:val="24"/>
          <w:lang w:val="es-MX"/>
        </w:rPr>
        <w:t>, P. 2020: p.15)</w:t>
      </w:r>
    </w:p>
    <w:p w:rsidR="00F607F9" w:rsidRPr="00E715F5" w:rsidRDefault="00F607F9" w:rsidP="00E715F5">
      <w:pPr>
        <w:spacing w:line="240" w:lineRule="auto"/>
        <w:ind w:left="3544"/>
        <w:jc w:val="both"/>
        <w:rPr>
          <w:rFonts w:ascii="Arial" w:hAnsi="Arial" w:cs="Arial"/>
          <w:szCs w:val="24"/>
          <w:lang w:val="es-MX"/>
        </w:rPr>
      </w:pPr>
      <w:proofErr w:type="spellStart"/>
      <w:r w:rsidRPr="00E715F5">
        <w:rPr>
          <w:rFonts w:ascii="Arial" w:hAnsi="Arial" w:cs="Arial"/>
          <w:szCs w:val="24"/>
          <w:lang w:val="es-MX"/>
        </w:rPr>
        <w:t>Jshjsahjkshkjashdsajkhskjsadhkjashdjkahdjkashdkjsahdkjsahjkah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skdjahjksahfkjshfjkash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askjdashjkashskj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sajdashfjkashfkjahs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kasjdhajksfhajkfhakj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askjdasjkhasjkfhjka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asjhajkdhasdkj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ajsahdkjashdjkashdad</w:t>
      </w:r>
      <w:proofErr w:type="spellEnd"/>
      <w:r w:rsidRPr="00E715F5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Pr="00E715F5">
        <w:rPr>
          <w:rFonts w:ascii="Arial" w:hAnsi="Arial" w:cs="Arial"/>
          <w:szCs w:val="24"/>
          <w:lang w:val="es-MX"/>
        </w:rPr>
        <w:t>aksdjadaskjsdhjkadhasjkdhjkahdsjkashd</w:t>
      </w:r>
      <w:proofErr w:type="spellEnd"/>
      <w:r w:rsidR="00E715F5" w:rsidRPr="00E715F5">
        <w:rPr>
          <w:rFonts w:ascii="Arial" w:hAnsi="Arial" w:cs="Arial"/>
          <w:szCs w:val="24"/>
          <w:lang w:val="es-MX"/>
        </w:rPr>
        <w:t xml:space="preserve"> </w:t>
      </w:r>
      <w:r w:rsidR="00E715F5">
        <w:rPr>
          <w:rFonts w:ascii="Arial" w:hAnsi="Arial" w:cs="Arial"/>
          <w:szCs w:val="24"/>
          <w:lang w:val="es-MX"/>
        </w:rPr>
        <w:t>(Rodríguez, P. 2020: p.25)</w:t>
      </w:r>
    </w:p>
    <w:p w:rsidR="00F607F9" w:rsidRPr="00F607F9" w:rsidRDefault="00F607F9" w:rsidP="00F607F9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3" w:name="_Toc43407852"/>
      <w:r w:rsidRPr="00F607F9">
        <w:rPr>
          <w:rFonts w:ascii="Arial" w:hAnsi="Arial" w:cs="Arial"/>
          <w:sz w:val="24"/>
          <w:szCs w:val="24"/>
          <w:lang w:val="es-MX"/>
        </w:rPr>
        <w:t>¿Qué características tiene?</w:t>
      </w:r>
      <w:bookmarkEnd w:id="3"/>
    </w:p>
    <w:p w:rsidR="00F607F9" w:rsidRPr="00F607F9" w:rsidRDefault="00F607F9" w:rsidP="00F607F9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4" w:name="_Toc43407853"/>
      <w:r w:rsidRPr="00F607F9">
        <w:rPr>
          <w:rFonts w:ascii="Arial" w:hAnsi="Arial" w:cs="Arial"/>
          <w:sz w:val="24"/>
          <w:szCs w:val="24"/>
          <w:lang w:val="es-MX"/>
        </w:rPr>
        <w:t>Lenguaje no verbal</w:t>
      </w:r>
      <w:bookmarkEnd w:id="4"/>
    </w:p>
    <w:p w:rsidR="00F607F9" w:rsidRPr="00F607F9" w:rsidRDefault="00F607F9" w:rsidP="00F607F9">
      <w:pPr>
        <w:pStyle w:val="Ttulo3"/>
        <w:spacing w:line="360" w:lineRule="auto"/>
        <w:jc w:val="both"/>
        <w:rPr>
          <w:rFonts w:ascii="Arial" w:hAnsi="Arial" w:cs="Arial"/>
          <w:lang w:val="es-MX"/>
        </w:rPr>
      </w:pPr>
      <w:bookmarkStart w:id="5" w:name="_Toc43407854"/>
      <w:r w:rsidRPr="00F607F9">
        <w:rPr>
          <w:rFonts w:ascii="Arial" w:hAnsi="Arial" w:cs="Arial"/>
          <w:lang w:val="es-MX"/>
        </w:rPr>
        <w:t>Gestos</w:t>
      </w:r>
      <w:bookmarkEnd w:id="5"/>
    </w:p>
    <w:p w:rsidR="00F607F9" w:rsidRPr="00F607F9" w:rsidRDefault="00F607F9" w:rsidP="00F607F9">
      <w:pPr>
        <w:pStyle w:val="Ttulo3"/>
        <w:spacing w:line="360" w:lineRule="auto"/>
        <w:jc w:val="both"/>
        <w:rPr>
          <w:rFonts w:ascii="Arial" w:hAnsi="Arial" w:cs="Arial"/>
          <w:lang w:val="es-MX"/>
        </w:rPr>
      </w:pPr>
      <w:bookmarkStart w:id="6" w:name="_Toc43407855"/>
      <w:r w:rsidRPr="00F607F9">
        <w:rPr>
          <w:rFonts w:ascii="Arial" w:hAnsi="Arial" w:cs="Arial"/>
          <w:lang w:val="es-MX"/>
        </w:rPr>
        <w:t>Miradas</w:t>
      </w:r>
      <w:bookmarkEnd w:id="6"/>
    </w:p>
    <w:p w:rsidR="00F607F9" w:rsidRPr="00F607F9" w:rsidRDefault="00F607F9" w:rsidP="00F607F9">
      <w:pPr>
        <w:pStyle w:val="Ttulo3"/>
        <w:spacing w:line="360" w:lineRule="auto"/>
        <w:jc w:val="both"/>
        <w:rPr>
          <w:rFonts w:ascii="Arial" w:hAnsi="Arial" w:cs="Arial"/>
          <w:lang w:val="es-MX"/>
        </w:rPr>
      </w:pPr>
      <w:bookmarkStart w:id="7" w:name="_Toc43407856"/>
      <w:r w:rsidRPr="00F607F9">
        <w:rPr>
          <w:rFonts w:ascii="Arial" w:hAnsi="Arial" w:cs="Arial"/>
          <w:lang w:val="es-MX"/>
        </w:rPr>
        <w:t>Kinésica</w:t>
      </w:r>
      <w:bookmarkEnd w:id="7"/>
    </w:p>
    <w:p w:rsidR="00E715F5" w:rsidRPr="00F607F9" w:rsidRDefault="00E715F5" w:rsidP="00E715F5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8" w:name="_Toc43407857"/>
      <w:r w:rsidRPr="00F607F9">
        <w:rPr>
          <w:rFonts w:ascii="Arial" w:hAnsi="Arial" w:cs="Arial"/>
          <w:sz w:val="24"/>
          <w:szCs w:val="24"/>
          <w:lang w:val="es-MX"/>
        </w:rPr>
        <w:t>¿Qué beneficia a la comunicación?</w:t>
      </w:r>
      <w:bookmarkEnd w:id="8"/>
    </w:p>
    <w:p w:rsidR="00F607F9" w:rsidRPr="00F607F9" w:rsidRDefault="00F607F9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9" w:name="_Toc43407858"/>
      <w:r w:rsidRPr="00F607F9">
        <w:rPr>
          <w:rFonts w:ascii="Arial" w:hAnsi="Arial" w:cs="Arial"/>
          <w:sz w:val="24"/>
          <w:szCs w:val="24"/>
          <w:lang w:val="es-MX"/>
        </w:rPr>
        <w:t>CONCLUSIÓN</w:t>
      </w:r>
      <w:bookmarkEnd w:id="9"/>
    </w:p>
    <w:p w:rsidR="00F607F9" w:rsidRPr="00F607F9" w:rsidRDefault="00F607F9" w:rsidP="00F607F9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10" w:name="_Toc43407859"/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6257A" w:rsidRDefault="0096257A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607F9" w:rsidRPr="00F607F9" w:rsidRDefault="00F607F9" w:rsidP="00F607F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11" w:name="_GoBack"/>
      <w:bookmarkEnd w:id="11"/>
      <w:r w:rsidRPr="00F607F9">
        <w:rPr>
          <w:rFonts w:ascii="Arial" w:hAnsi="Arial" w:cs="Arial"/>
          <w:sz w:val="24"/>
          <w:szCs w:val="24"/>
          <w:lang w:val="es-MX"/>
        </w:rPr>
        <w:t>BIBLIOGRAFÍA</w:t>
      </w:r>
      <w:bookmarkEnd w:id="10"/>
    </w:p>
    <w:p w:rsidR="00E715F5" w:rsidRPr="00E715F5" w:rsidRDefault="00E715F5" w:rsidP="00B048F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715F5">
        <w:rPr>
          <w:lang w:val="es-MX"/>
        </w:rPr>
        <w:t xml:space="preserve">Rodríguez, P. (2020) </w:t>
      </w:r>
      <w:r w:rsidRPr="00E715F5">
        <w:rPr>
          <w:i/>
          <w:lang w:val="es-MX"/>
        </w:rPr>
        <w:t xml:space="preserve">Comunicación. </w:t>
      </w:r>
      <w:r w:rsidRPr="00E715F5">
        <w:rPr>
          <w:lang w:val="es-MX"/>
        </w:rPr>
        <w:t xml:space="preserve">“La comunicación oral” </w:t>
      </w:r>
      <w:r>
        <w:rPr>
          <w:lang w:val="es-MX"/>
        </w:rPr>
        <w:t>(en línea), disponible en: http://www...............................</w:t>
      </w:r>
    </w:p>
    <w:p w:rsidR="00F607F9" w:rsidRPr="00E715F5" w:rsidRDefault="00F607F9" w:rsidP="00B048F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715F5">
        <w:rPr>
          <w:rFonts w:ascii="Arial" w:hAnsi="Arial" w:cs="Arial"/>
          <w:sz w:val="24"/>
          <w:szCs w:val="24"/>
          <w:lang w:val="es-MX"/>
        </w:rPr>
        <w:t>ANEXOS</w:t>
      </w:r>
    </w:p>
    <w:sectPr w:rsidR="00F607F9" w:rsidRPr="00E715F5" w:rsidSect="0096257A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7A" w:rsidRDefault="0096257A" w:rsidP="0096257A">
      <w:pPr>
        <w:spacing w:after="0" w:line="240" w:lineRule="auto"/>
      </w:pPr>
      <w:r>
        <w:separator/>
      </w:r>
    </w:p>
  </w:endnote>
  <w:endnote w:type="continuationSeparator" w:id="0">
    <w:p w:rsidR="0096257A" w:rsidRDefault="0096257A" w:rsidP="0096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7A" w:rsidRDefault="0096257A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369FA07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D2653A" w:rsidRPr="00D2653A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es-ES"/>
      </w:rPr>
      <w:t>3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7A" w:rsidRDefault="0096257A" w:rsidP="0096257A">
      <w:pPr>
        <w:spacing w:after="0" w:line="240" w:lineRule="auto"/>
      </w:pPr>
      <w:r>
        <w:separator/>
      </w:r>
    </w:p>
  </w:footnote>
  <w:footnote w:type="continuationSeparator" w:id="0">
    <w:p w:rsidR="0096257A" w:rsidRDefault="0096257A" w:rsidP="0096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7A" w:rsidRDefault="0096257A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25D56F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ítulo"/>
        <w:id w:val="15524250"/>
        <w:placeholder>
          <w:docPart w:val="7695F273342A416BBDF943A7D899E70C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  <w:lang w:val="es-ES"/>
          </w:rPr>
          <w:t>[Título del documento]</w:t>
        </w:r>
      </w:sdtContent>
    </w:sdt>
  </w:p>
  <w:p w:rsidR="0096257A" w:rsidRDefault="00962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E7321"/>
    <w:multiLevelType w:val="hybridMultilevel"/>
    <w:tmpl w:val="F04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F9"/>
    <w:rsid w:val="004F445E"/>
    <w:rsid w:val="0096257A"/>
    <w:rsid w:val="00D2653A"/>
    <w:rsid w:val="00E715F5"/>
    <w:rsid w:val="00F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00AD"/>
  <w15:chartTrackingRefBased/>
  <w15:docId w15:val="{D0DF13FE-FA20-4B8E-8841-6C310D50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60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07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07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7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F607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F607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E715F5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E715F5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E715F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15F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715F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E715F5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6257A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257A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96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7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6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7A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95F273342A416BBDF943A7D899E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ECFF-8C3F-4C9D-90B1-E8F9DDD2EED5}"/>
      </w:docPartPr>
      <w:docPartBody>
        <w:p w:rsidR="00000000" w:rsidRDefault="00F21797" w:rsidP="00F21797">
          <w:pPr>
            <w:pStyle w:val="7695F273342A416BBDF943A7D899E70C"/>
          </w:pPr>
          <w:r>
            <w:rPr>
              <w:color w:val="5B9BD5" w:themeColor="accent1"/>
              <w:sz w:val="20"/>
              <w:szCs w:val="2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97"/>
    <w:rsid w:val="00F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95F273342A416BBDF943A7D899E70C">
    <w:name w:val="7695F273342A416BBDF943A7D899E70C"/>
    <w:rsid w:val="00F21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5969-A962-446B-8B9D-94224E09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2020-06-19T00:03:00Z</dcterms:created>
  <dcterms:modified xsi:type="dcterms:W3CDTF">2020-06-19T00:47:00Z</dcterms:modified>
</cp:coreProperties>
</file>