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F2B" w:rsidRPr="004A2F2B" w:rsidRDefault="004A2F2B" w:rsidP="004A2F2B">
      <w:pPr>
        <w:jc w:val="right"/>
        <w:rPr>
          <w:b/>
          <w:sz w:val="24"/>
          <w:szCs w:val="24"/>
          <w:u w:val="single"/>
        </w:rPr>
      </w:pPr>
      <w:r w:rsidRPr="004A2F2B">
        <w:rPr>
          <w:b/>
          <w:sz w:val="24"/>
          <w:szCs w:val="24"/>
          <w:u w:val="single"/>
        </w:rPr>
        <w:t>COMUNICACIÓN ORAL II -2026-</w:t>
      </w:r>
    </w:p>
    <w:p w:rsidR="00E651C2" w:rsidRPr="004A2F2B" w:rsidRDefault="00E651C2" w:rsidP="00E651C2">
      <w:pPr>
        <w:rPr>
          <w:b/>
          <w:sz w:val="24"/>
          <w:szCs w:val="24"/>
        </w:rPr>
      </w:pPr>
      <w:r w:rsidRPr="004A2F2B">
        <w:rPr>
          <w:b/>
          <w:sz w:val="24"/>
          <w:szCs w:val="24"/>
        </w:rPr>
        <w:t>LA IMPORTANCIA DE LA COMA</w:t>
      </w:r>
    </w:p>
    <w:p w:rsidR="00E651C2" w:rsidRPr="004A2F2B" w:rsidRDefault="00E651C2" w:rsidP="00E651C2">
      <w:pPr>
        <w:rPr>
          <w:sz w:val="24"/>
          <w:szCs w:val="24"/>
        </w:rPr>
      </w:pPr>
      <w:r w:rsidRPr="004A2F2B">
        <w:rPr>
          <w:i/>
          <w:sz w:val="24"/>
          <w:szCs w:val="24"/>
        </w:rPr>
        <w:t>“La coma, esa puerta giratoria del pensamiento”</w:t>
      </w:r>
      <w:r w:rsidRPr="004A2F2B">
        <w:rPr>
          <w:sz w:val="24"/>
          <w:szCs w:val="24"/>
        </w:rPr>
        <w:t xml:space="preserve"> (Julio Cortázar)</w:t>
      </w:r>
    </w:p>
    <w:p w:rsidR="00E651C2" w:rsidRPr="004A2F2B" w:rsidRDefault="00E651C2" w:rsidP="00E651C2">
      <w:pPr>
        <w:rPr>
          <w:sz w:val="24"/>
          <w:szCs w:val="24"/>
        </w:rPr>
      </w:pPr>
      <w:r w:rsidRPr="004A2F2B">
        <w:rPr>
          <w:sz w:val="24"/>
          <w:szCs w:val="24"/>
        </w:rPr>
        <w:t xml:space="preserve">Una coma puede ser </w:t>
      </w:r>
      <w:r w:rsidRPr="004A2F2B">
        <w:rPr>
          <w:b/>
          <w:sz w:val="24"/>
          <w:szCs w:val="24"/>
        </w:rPr>
        <w:t xml:space="preserve">una pausa. </w:t>
      </w:r>
      <w:r w:rsidRPr="004A2F2B">
        <w:rPr>
          <w:sz w:val="24"/>
          <w:szCs w:val="24"/>
        </w:rPr>
        <w:t>O no…</w:t>
      </w:r>
    </w:p>
    <w:p w:rsidR="00E651C2" w:rsidRPr="004A2F2B" w:rsidRDefault="00E651C2" w:rsidP="00E651C2">
      <w:pPr>
        <w:rPr>
          <w:sz w:val="24"/>
          <w:szCs w:val="24"/>
        </w:rPr>
      </w:pPr>
      <w:r w:rsidRPr="004A2F2B">
        <w:rPr>
          <w:sz w:val="24"/>
          <w:szCs w:val="24"/>
        </w:rPr>
        <w:t>No, espera.</w:t>
      </w:r>
    </w:p>
    <w:p w:rsidR="00E651C2" w:rsidRPr="004A2F2B" w:rsidRDefault="00E651C2" w:rsidP="00E651C2">
      <w:pPr>
        <w:rPr>
          <w:sz w:val="24"/>
          <w:szCs w:val="24"/>
        </w:rPr>
      </w:pPr>
      <w:r w:rsidRPr="004A2F2B">
        <w:rPr>
          <w:sz w:val="24"/>
          <w:szCs w:val="24"/>
        </w:rPr>
        <w:t>No esperes.</w:t>
      </w:r>
    </w:p>
    <w:p w:rsidR="00E651C2" w:rsidRPr="004A2F2B" w:rsidRDefault="00E651C2" w:rsidP="00E651C2">
      <w:pPr>
        <w:rPr>
          <w:sz w:val="24"/>
          <w:szCs w:val="24"/>
        </w:rPr>
      </w:pPr>
      <w:r w:rsidRPr="004A2F2B">
        <w:rPr>
          <w:sz w:val="24"/>
          <w:szCs w:val="24"/>
        </w:rPr>
        <w:t xml:space="preserve">Puede hacer </w:t>
      </w:r>
      <w:r w:rsidRPr="004A2F2B">
        <w:rPr>
          <w:b/>
          <w:sz w:val="24"/>
          <w:szCs w:val="24"/>
        </w:rPr>
        <w:t>desaparecer su dinero.</w:t>
      </w:r>
      <w:bookmarkStart w:id="0" w:name="_GoBack"/>
      <w:bookmarkEnd w:id="0"/>
    </w:p>
    <w:p w:rsidR="00E651C2" w:rsidRPr="004A2F2B" w:rsidRDefault="00E651C2" w:rsidP="00E651C2">
      <w:pPr>
        <w:rPr>
          <w:sz w:val="24"/>
          <w:szCs w:val="24"/>
        </w:rPr>
      </w:pPr>
      <w:r w:rsidRPr="004A2F2B">
        <w:rPr>
          <w:sz w:val="24"/>
          <w:szCs w:val="24"/>
        </w:rPr>
        <w:t>23,40</w:t>
      </w:r>
    </w:p>
    <w:p w:rsidR="00E651C2" w:rsidRPr="004A2F2B" w:rsidRDefault="00E651C2" w:rsidP="00E651C2">
      <w:pPr>
        <w:rPr>
          <w:sz w:val="24"/>
          <w:szCs w:val="24"/>
        </w:rPr>
      </w:pPr>
      <w:r w:rsidRPr="004A2F2B">
        <w:rPr>
          <w:sz w:val="24"/>
          <w:szCs w:val="24"/>
        </w:rPr>
        <w:t>2,34</w:t>
      </w:r>
    </w:p>
    <w:p w:rsidR="00E651C2" w:rsidRPr="004A2F2B" w:rsidRDefault="00E651C2" w:rsidP="00E651C2">
      <w:pPr>
        <w:rPr>
          <w:sz w:val="24"/>
          <w:szCs w:val="24"/>
        </w:rPr>
      </w:pPr>
      <w:r w:rsidRPr="004A2F2B">
        <w:rPr>
          <w:sz w:val="24"/>
          <w:szCs w:val="24"/>
        </w:rPr>
        <w:t xml:space="preserve">Puede </w:t>
      </w:r>
      <w:r w:rsidRPr="004A2F2B">
        <w:rPr>
          <w:b/>
          <w:sz w:val="24"/>
          <w:szCs w:val="24"/>
        </w:rPr>
        <w:t>crear héroes…</w:t>
      </w:r>
    </w:p>
    <w:p w:rsidR="00E651C2" w:rsidRPr="004A2F2B" w:rsidRDefault="00E651C2" w:rsidP="00E651C2">
      <w:pPr>
        <w:rPr>
          <w:sz w:val="24"/>
          <w:szCs w:val="24"/>
        </w:rPr>
      </w:pPr>
      <w:r w:rsidRPr="004A2F2B">
        <w:rPr>
          <w:sz w:val="24"/>
          <w:szCs w:val="24"/>
        </w:rPr>
        <w:t>Eso solo, él lo resuelve.</w:t>
      </w:r>
    </w:p>
    <w:p w:rsidR="00E651C2" w:rsidRPr="004A2F2B" w:rsidRDefault="00E651C2" w:rsidP="00E651C2">
      <w:pPr>
        <w:rPr>
          <w:sz w:val="24"/>
          <w:szCs w:val="24"/>
        </w:rPr>
      </w:pPr>
      <w:r w:rsidRPr="004A2F2B">
        <w:rPr>
          <w:sz w:val="24"/>
          <w:szCs w:val="24"/>
        </w:rPr>
        <w:t>Eso, solo él lo resuelve.</w:t>
      </w:r>
    </w:p>
    <w:p w:rsidR="00E651C2" w:rsidRPr="004A2F2B" w:rsidRDefault="00E651C2" w:rsidP="00E651C2">
      <w:pPr>
        <w:rPr>
          <w:sz w:val="24"/>
          <w:szCs w:val="24"/>
        </w:rPr>
      </w:pPr>
      <w:r w:rsidRPr="004A2F2B">
        <w:rPr>
          <w:sz w:val="24"/>
          <w:szCs w:val="24"/>
        </w:rPr>
        <w:t xml:space="preserve">Puede </w:t>
      </w:r>
      <w:r w:rsidRPr="004A2F2B">
        <w:rPr>
          <w:b/>
          <w:sz w:val="24"/>
          <w:szCs w:val="24"/>
        </w:rPr>
        <w:t>ser la solución.</w:t>
      </w:r>
    </w:p>
    <w:p w:rsidR="00E651C2" w:rsidRPr="004A2F2B" w:rsidRDefault="00E651C2" w:rsidP="00E651C2">
      <w:pPr>
        <w:rPr>
          <w:sz w:val="24"/>
          <w:szCs w:val="24"/>
        </w:rPr>
      </w:pPr>
      <w:r w:rsidRPr="004A2F2B">
        <w:rPr>
          <w:sz w:val="24"/>
          <w:szCs w:val="24"/>
        </w:rPr>
        <w:t>Vamos a perder, poco se resolvió.</w:t>
      </w:r>
    </w:p>
    <w:p w:rsidR="00E651C2" w:rsidRPr="004A2F2B" w:rsidRDefault="00E651C2" w:rsidP="00E651C2">
      <w:pPr>
        <w:rPr>
          <w:sz w:val="24"/>
          <w:szCs w:val="24"/>
        </w:rPr>
      </w:pPr>
      <w:r w:rsidRPr="004A2F2B">
        <w:rPr>
          <w:sz w:val="24"/>
          <w:szCs w:val="24"/>
        </w:rPr>
        <w:t>Vamos a perder poco, se resolvió.</w:t>
      </w:r>
    </w:p>
    <w:p w:rsidR="00E651C2" w:rsidRPr="004A2F2B" w:rsidRDefault="00E651C2" w:rsidP="00E651C2">
      <w:pPr>
        <w:rPr>
          <w:b/>
          <w:sz w:val="24"/>
          <w:szCs w:val="24"/>
        </w:rPr>
      </w:pPr>
      <w:r w:rsidRPr="004A2F2B">
        <w:rPr>
          <w:b/>
          <w:sz w:val="24"/>
          <w:szCs w:val="24"/>
        </w:rPr>
        <w:t>Cambia una opinión.</w:t>
      </w:r>
    </w:p>
    <w:p w:rsidR="00E651C2" w:rsidRPr="004A2F2B" w:rsidRDefault="00E651C2" w:rsidP="00E651C2">
      <w:pPr>
        <w:rPr>
          <w:sz w:val="24"/>
          <w:szCs w:val="24"/>
        </w:rPr>
      </w:pPr>
      <w:r w:rsidRPr="004A2F2B">
        <w:rPr>
          <w:sz w:val="24"/>
          <w:szCs w:val="24"/>
        </w:rPr>
        <w:t>No queremos saber.</w:t>
      </w:r>
    </w:p>
    <w:p w:rsidR="00E651C2" w:rsidRPr="004A2F2B" w:rsidRDefault="00E651C2" w:rsidP="00E651C2">
      <w:pPr>
        <w:rPr>
          <w:sz w:val="24"/>
          <w:szCs w:val="24"/>
        </w:rPr>
      </w:pPr>
      <w:r w:rsidRPr="004A2F2B">
        <w:rPr>
          <w:sz w:val="24"/>
          <w:szCs w:val="24"/>
        </w:rPr>
        <w:t>No, queremos saber.</w:t>
      </w:r>
    </w:p>
    <w:p w:rsidR="00E651C2" w:rsidRPr="004A2F2B" w:rsidRDefault="00E651C2" w:rsidP="00E651C2">
      <w:pPr>
        <w:rPr>
          <w:sz w:val="24"/>
          <w:szCs w:val="24"/>
        </w:rPr>
      </w:pPr>
      <w:r w:rsidRPr="004A2F2B">
        <w:rPr>
          <w:sz w:val="24"/>
          <w:szCs w:val="24"/>
        </w:rPr>
        <w:t xml:space="preserve">La coma puede </w:t>
      </w:r>
      <w:r w:rsidRPr="004A2F2B">
        <w:rPr>
          <w:b/>
          <w:sz w:val="24"/>
          <w:szCs w:val="24"/>
        </w:rPr>
        <w:t>condenar o salvar.</w:t>
      </w:r>
    </w:p>
    <w:p w:rsidR="00E651C2" w:rsidRPr="004A2F2B" w:rsidRDefault="00E651C2" w:rsidP="00E651C2">
      <w:pPr>
        <w:rPr>
          <w:sz w:val="24"/>
          <w:szCs w:val="24"/>
        </w:rPr>
      </w:pPr>
      <w:r w:rsidRPr="004A2F2B">
        <w:rPr>
          <w:sz w:val="24"/>
          <w:szCs w:val="24"/>
        </w:rPr>
        <w:t>¡No tengas piedad!</w:t>
      </w:r>
    </w:p>
    <w:p w:rsidR="00E651C2" w:rsidRPr="004A2F2B" w:rsidRDefault="00E651C2" w:rsidP="00E651C2">
      <w:pPr>
        <w:rPr>
          <w:sz w:val="24"/>
          <w:szCs w:val="24"/>
        </w:rPr>
      </w:pPr>
      <w:r w:rsidRPr="004A2F2B">
        <w:rPr>
          <w:sz w:val="24"/>
          <w:szCs w:val="24"/>
        </w:rPr>
        <w:t>¡No, ten piedad!</w:t>
      </w:r>
    </w:p>
    <w:p w:rsidR="00E651C2" w:rsidRPr="004A2F2B" w:rsidRDefault="00E651C2" w:rsidP="00E651C2">
      <w:pPr>
        <w:rPr>
          <w:sz w:val="24"/>
          <w:szCs w:val="24"/>
        </w:rPr>
      </w:pPr>
      <w:r w:rsidRPr="004A2F2B">
        <w:rPr>
          <w:sz w:val="24"/>
          <w:szCs w:val="24"/>
        </w:rPr>
        <w:t>Finalmente, esta conocida genialidad autoral de Julio Cortázar:</w:t>
      </w:r>
    </w:p>
    <w:p w:rsidR="00E651C2" w:rsidRPr="004A2F2B" w:rsidRDefault="00E651C2" w:rsidP="00E651C2">
      <w:pPr>
        <w:rPr>
          <w:sz w:val="24"/>
          <w:szCs w:val="24"/>
        </w:rPr>
      </w:pPr>
      <w:r w:rsidRPr="004A2F2B">
        <w:rPr>
          <w:sz w:val="24"/>
          <w:szCs w:val="24"/>
        </w:rPr>
        <w:t>Lean y analicen la siguiente frase:</w:t>
      </w:r>
    </w:p>
    <w:p w:rsidR="00E651C2" w:rsidRPr="004A2F2B" w:rsidRDefault="00E651C2" w:rsidP="00E651C2">
      <w:pPr>
        <w:rPr>
          <w:sz w:val="24"/>
          <w:szCs w:val="24"/>
        </w:rPr>
      </w:pPr>
      <w:r w:rsidRPr="004A2F2B">
        <w:rPr>
          <w:sz w:val="24"/>
          <w:szCs w:val="24"/>
        </w:rPr>
        <w:t>“Si el hombre supiera realmente el valor que tiene la mujer andaría en cuatro patas en su búsqueda”.</w:t>
      </w:r>
    </w:p>
    <w:p w:rsidR="00E651C2" w:rsidRPr="004A2F2B" w:rsidRDefault="00E651C2" w:rsidP="00E651C2">
      <w:pPr>
        <w:rPr>
          <w:sz w:val="24"/>
          <w:szCs w:val="24"/>
        </w:rPr>
      </w:pPr>
      <w:r w:rsidRPr="004A2F2B">
        <w:rPr>
          <w:sz w:val="24"/>
          <w:szCs w:val="24"/>
        </w:rPr>
        <w:t xml:space="preserve">Si usted es  </w:t>
      </w:r>
      <w:proofErr w:type="gramStart"/>
      <w:r w:rsidRPr="004A2F2B">
        <w:rPr>
          <w:sz w:val="24"/>
          <w:szCs w:val="24"/>
        </w:rPr>
        <w:t>mujer ,</w:t>
      </w:r>
      <w:proofErr w:type="gramEnd"/>
      <w:r w:rsidRPr="004A2F2B">
        <w:rPr>
          <w:sz w:val="24"/>
          <w:szCs w:val="24"/>
        </w:rPr>
        <w:t xml:space="preserve"> con toda seguridad colocaría la coma después de la palabra mujer.</w:t>
      </w:r>
    </w:p>
    <w:p w:rsidR="00E651C2" w:rsidRPr="004A2F2B" w:rsidRDefault="00E651C2" w:rsidP="00E651C2">
      <w:pPr>
        <w:rPr>
          <w:sz w:val="24"/>
          <w:szCs w:val="24"/>
        </w:rPr>
      </w:pPr>
      <w:r w:rsidRPr="004A2F2B">
        <w:rPr>
          <w:sz w:val="24"/>
          <w:szCs w:val="24"/>
        </w:rPr>
        <w:t xml:space="preserve">Si usted es  </w:t>
      </w:r>
      <w:proofErr w:type="gramStart"/>
      <w:r w:rsidRPr="004A2F2B">
        <w:rPr>
          <w:sz w:val="24"/>
          <w:szCs w:val="24"/>
        </w:rPr>
        <w:t>varón ,</w:t>
      </w:r>
      <w:proofErr w:type="gramEnd"/>
      <w:r w:rsidRPr="004A2F2B">
        <w:rPr>
          <w:sz w:val="24"/>
          <w:szCs w:val="24"/>
        </w:rPr>
        <w:t xml:space="preserve"> con toda seguridad colocaría la coma después de la palabra tiene.</w:t>
      </w:r>
    </w:p>
    <w:p w:rsidR="00AF1CEA" w:rsidRPr="004A2F2B" w:rsidRDefault="00E651C2" w:rsidP="00E651C2">
      <w:pPr>
        <w:rPr>
          <w:sz w:val="24"/>
          <w:szCs w:val="24"/>
        </w:rPr>
      </w:pPr>
      <w:r w:rsidRPr="004A2F2B">
        <w:rPr>
          <w:sz w:val="24"/>
          <w:szCs w:val="24"/>
        </w:rPr>
        <w:t xml:space="preserve">Y aunque no sea de Julio Cortázar, </w:t>
      </w:r>
      <w:r w:rsidRPr="004A2F2B">
        <w:rPr>
          <w:b/>
          <w:sz w:val="24"/>
          <w:szCs w:val="24"/>
        </w:rPr>
        <w:t>el punto final y los puntos suspensivos</w:t>
      </w:r>
      <w:r w:rsidRPr="004A2F2B">
        <w:rPr>
          <w:sz w:val="24"/>
          <w:szCs w:val="24"/>
        </w:rPr>
        <w:t xml:space="preserve"> también tienen su importancia.</w:t>
      </w:r>
    </w:p>
    <w:p w:rsidR="00CA5C09" w:rsidRPr="004A2F2B" w:rsidRDefault="00CA5C09" w:rsidP="00E651C2">
      <w:pPr>
        <w:rPr>
          <w:sz w:val="24"/>
          <w:szCs w:val="24"/>
        </w:rPr>
      </w:pPr>
    </w:p>
    <w:p w:rsidR="00CA5C09" w:rsidRPr="004A2F2B" w:rsidRDefault="00CA5C09" w:rsidP="00CA5C09">
      <w:pPr>
        <w:rPr>
          <w:sz w:val="24"/>
          <w:szCs w:val="24"/>
        </w:rPr>
      </w:pPr>
      <w:r w:rsidRPr="004A2F2B">
        <w:rPr>
          <w:sz w:val="24"/>
          <w:szCs w:val="24"/>
        </w:rPr>
        <w:lastRenderedPageBreak/>
        <w:t>Se cuenta que un señor, por ignorancia o malicia, dejó al morir el siguiente testamento sin signos de puntuación:</w:t>
      </w:r>
    </w:p>
    <w:p w:rsidR="00CA5C09" w:rsidRPr="004A2F2B" w:rsidRDefault="00CA5C09" w:rsidP="00CA5C09">
      <w:pPr>
        <w:rPr>
          <w:sz w:val="24"/>
          <w:szCs w:val="24"/>
        </w:rPr>
      </w:pPr>
      <w:r w:rsidRPr="004A2F2B">
        <w:rPr>
          <w:sz w:val="24"/>
          <w:szCs w:val="24"/>
        </w:rPr>
        <w:t>«Dejo mis bienes a mi sobrino Juan no a mi hermano Luis tampoco jamás se pagará la cuenta al sastre nunca de ningún modo para los Jesuitas todo lo dicho es mi deseo».</w:t>
      </w:r>
    </w:p>
    <w:p w:rsidR="00CA5C09" w:rsidRPr="004A2F2B" w:rsidRDefault="00CA5C09" w:rsidP="00CA5C09">
      <w:pPr>
        <w:rPr>
          <w:sz w:val="24"/>
          <w:szCs w:val="24"/>
        </w:rPr>
      </w:pPr>
      <w:r w:rsidRPr="004A2F2B">
        <w:rPr>
          <w:sz w:val="24"/>
          <w:szCs w:val="24"/>
        </w:rPr>
        <w:t>El juez encargado de resolver el testamento reunió a los posibles herederos, es decir, al sobrino Juan, al hermano Luis, al sastre y a los jesuitas y les entregó una copia del confuso testamento con objeto de que le ayudaran a resolver el dilema. Al día siguiente cada heredero aportó al juez una copia del testamento con signos de puntuación.</w:t>
      </w:r>
    </w:p>
    <w:p w:rsidR="00CA5C09" w:rsidRPr="004A2F2B" w:rsidRDefault="00CA5C09" w:rsidP="00CA5C09">
      <w:pPr>
        <w:rPr>
          <w:sz w:val="24"/>
          <w:szCs w:val="24"/>
        </w:rPr>
      </w:pPr>
      <w:r w:rsidRPr="004A2F2B">
        <w:rPr>
          <w:sz w:val="24"/>
          <w:szCs w:val="24"/>
        </w:rPr>
        <w:t>- Juan, el sobrino:</w:t>
      </w:r>
    </w:p>
    <w:p w:rsidR="00CA5C09" w:rsidRPr="004A2F2B" w:rsidRDefault="00CA5C09" w:rsidP="00CA5C09">
      <w:pPr>
        <w:rPr>
          <w:sz w:val="24"/>
          <w:szCs w:val="24"/>
        </w:rPr>
      </w:pPr>
      <w:r w:rsidRPr="004A2F2B">
        <w:rPr>
          <w:sz w:val="24"/>
          <w:szCs w:val="24"/>
        </w:rPr>
        <w:t>«Dejo mis bienes a mi sobrino Juan. No a mi hermano Luis. Tampoco, jamás, se pagará la cuenta al sastre. Nunca, de ningún modo, para los Jesuitas. Todo lo dicho es mi deseo».</w:t>
      </w:r>
    </w:p>
    <w:p w:rsidR="00CA5C09" w:rsidRPr="004A2F2B" w:rsidRDefault="00CA5C09" w:rsidP="00CA5C09">
      <w:pPr>
        <w:rPr>
          <w:sz w:val="24"/>
          <w:szCs w:val="24"/>
        </w:rPr>
      </w:pPr>
      <w:r w:rsidRPr="004A2F2B">
        <w:rPr>
          <w:sz w:val="24"/>
          <w:szCs w:val="24"/>
        </w:rPr>
        <w:t>- Luis, el hermano:</w:t>
      </w:r>
    </w:p>
    <w:p w:rsidR="00CA5C09" w:rsidRPr="004A2F2B" w:rsidRDefault="00CA5C09" w:rsidP="00CA5C09">
      <w:pPr>
        <w:rPr>
          <w:sz w:val="24"/>
          <w:szCs w:val="24"/>
        </w:rPr>
      </w:pPr>
      <w:proofErr w:type="gramStart"/>
      <w:r w:rsidRPr="004A2F2B">
        <w:rPr>
          <w:sz w:val="24"/>
          <w:szCs w:val="24"/>
        </w:rPr>
        <w:t>«¿</w:t>
      </w:r>
      <w:proofErr w:type="gramEnd"/>
      <w:r w:rsidRPr="004A2F2B">
        <w:rPr>
          <w:sz w:val="24"/>
          <w:szCs w:val="24"/>
        </w:rPr>
        <w:t>Dejo mis bienes a mi sobrino Juan? No. ¡A mi hermano Luis</w:t>
      </w:r>
      <w:proofErr w:type="gramStart"/>
      <w:r w:rsidRPr="004A2F2B">
        <w:rPr>
          <w:sz w:val="24"/>
          <w:szCs w:val="24"/>
        </w:rPr>
        <w:t>!.</w:t>
      </w:r>
      <w:proofErr w:type="gramEnd"/>
      <w:r w:rsidRPr="004A2F2B">
        <w:rPr>
          <w:sz w:val="24"/>
          <w:szCs w:val="24"/>
        </w:rPr>
        <w:t xml:space="preserve"> Tampoco, jamás, se pagará la cuenta al sastre. Nunca, de ningún modo, para los Jesuitas. Todo lo dicho es mi deseo».</w:t>
      </w:r>
    </w:p>
    <w:p w:rsidR="00CA5C09" w:rsidRPr="004A2F2B" w:rsidRDefault="00CA5C09" w:rsidP="00CA5C09">
      <w:pPr>
        <w:rPr>
          <w:sz w:val="24"/>
          <w:szCs w:val="24"/>
        </w:rPr>
      </w:pPr>
      <w:r w:rsidRPr="004A2F2B">
        <w:rPr>
          <w:sz w:val="24"/>
          <w:szCs w:val="24"/>
        </w:rPr>
        <w:t>- El sastre:</w:t>
      </w:r>
    </w:p>
    <w:p w:rsidR="00CA5C09" w:rsidRPr="004A2F2B" w:rsidRDefault="00CA5C09" w:rsidP="00CA5C09">
      <w:pPr>
        <w:rPr>
          <w:sz w:val="24"/>
          <w:szCs w:val="24"/>
        </w:rPr>
      </w:pPr>
      <w:proofErr w:type="gramStart"/>
      <w:r w:rsidRPr="004A2F2B">
        <w:rPr>
          <w:sz w:val="24"/>
          <w:szCs w:val="24"/>
        </w:rPr>
        <w:t>«¿</w:t>
      </w:r>
      <w:proofErr w:type="gramEnd"/>
      <w:r w:rsidRPr="004A2F2B">
        <w:rPr>
          <w:sz w:val="24"/>
          <w:szCs w:val="24"/>
        </w:rPr>
        <w:t>Dejo mis bienes a mi sobrino Juan? No. ¿A mi hermano Luis? Tampoco, jamás. Se pagará la cuenta al sastre. Nunca, de ningún modo, para los Jesuitas. Todo lo dicho es mi deseo».</w:t>
      </w:r>
    </w:p>
    <w:p w:rsidR="00CA5C09" w:rsidRPr="004A2F2B" w:rsidRDefault="00CA5C09" w:rsidP="00CA5C09">
      <w:pPr>
        <w:rPr>
          <w:sz w:val="24"/>
          <w:szCs w:val="24"/>
        </w:rPr>
      </w:pPr>
      <w:r w:rsidRPr="004A2F2B">
        <w:rPr>
          <w:sz w:val="24"/>
          <w:szCs w:val="24"/>
        </w:rPr>
        <w:t>- Los Jesuitas:</w:t>
      </w:r>
    </w:p>
    <w:p w:rsidR="00CA5C09" w:rsidRPr="004A2F2B" w:rsidRDefault="00CA5C09" w:rsidP="00CA5C09">
      <w:pPr>
        <w:rPr>
          <w:sz w:val="24"/>
          <w:szCs w:val="24"/>
        </w:rPr>
      </w:pPr>
      <w:proofErr w:type="gramStart"/>
      <w:r w:rsidRPr="004A2F2B">
        <w:rPr>
          <w:sz w:val="24"/>
          <w:szCs w:val="24"/>
        </w:rPr>
        <w:t>«¿</w:t>
      </w:r>
      <w:proofErr w:type="gramEnd"/>
      <w:r w:rsidRPr="004A2F2B">
        <w:rPr>
          <w:sz w:val="24"/>
          <w:szCs w:val="24"/>
        </w:rPr>
        <w:t xml:space="preserve">Dejo mis bienes a mi sobrino Juan? No. ¿A mi hermano Luis? Tampoco, </w:t>
      </w:r>
      <w:proofErr w:type="spellStart"/>
      <w:r w:rsidRPr="004A2F2B">
        <w:rPr>
          <w:sz w:val="24"/>
          <w:szCs w:val="24"/>
        </w:rPr>
        <w:t>jamás</w:t>
      </w:r>
      <w:proofErr w:type="gramStart"/>
      <w:r w:rsidRPr="004A2F2B">
        <w:rPr>
          <w:sz w:val="24"/>
          <w:szCs w:val="24"/>
        </w:rPr>
        <w:t>.¿</w:t>
      </w:r>
      <w:proofErr w:type="gramEnd"/>
      <w:r w:rsidRPr="004A2F2B">
        <w:rPr>
          <w:sz w:val="24"/>
          <w:szCs w:val="24"/>
        </w:rPr>
        <w:t>Se</w:t>
      </w:r>
      <w:proofErr w:type="spellEnd"/>
      <w:r w:rsidRPr="004A2F2B">
        <w:rPr>
          <w:sz w:val="24"/>
          <w:szCs w:val="24"/>
        </w:rPr>
        <w:t xml:space="preserve"> pagará la cuenta al sastre? Nunca, de ningún modo. Para los Jesuitas todo. Lo dicho es mi deseo».</w:t>
      </w:r>
    </w:p>
    <w:p w:rsidR="00CA5C09" w:rsidRPr="004A2F2B" w:rsidRDefault="00CA5C09" w:rsidP="00CA5C09">
      <w:pPr>
        <w:rPr>
          <w:sz w:val="24"/>
          <w:szCs w:val="24"/>
        </w:rPr>
      </w:pPr>
      <w:r w:rsidRPr="004A2F2B">
        <w:rPr>
          <w:sz w:val="24"/>
          <w:szCs w:val="24"/>
        </w:rPr>
        <w:t>- El juez todavía pudo añadir otra interpretación:</w:t>
      </w:r>
    </w:p>
    <w:p w:rsidR="00CA5C09" w:rsidRPr="004A2F2B" w:rsidRDefault="00CA5C09" w:rsidP="00CA5C09">
      <w:pPr>
        <w:rPr>
          <w:sz w:val="24"/>
          <w:szCs w:val="24"/>
        </w:rPr>
      </w:pPr>
      <w:proofErr w:type="gramStart"/>
      <w:r w:rsidRPr="004A2F2B">
        <w:rPr>
          <w:sz w:val="24"/>
          <w:szCs w:val="24"/>
        </w:rPr>
        <w:t>«¿</w:t>
      </w:r>
      <w:proofErr w:type="gramEnd"/>
      <w:r w:rsidRPr="004A2F2B">
        <w:rPr>
          <w:sz w:val="24"/>
          <w:szCs w:val="24"/>
        </w:rPr>
        <w:t>Dejo mis bienes a mi sobrino Juan? No. ¿A mi hermano Luis? Tampoco. Jamás se pagará la cuenta al sastre. Nunca, de ningún modo, para los Jesuitas. Todo lo dicho es mi deseo».</w:t>
      </w:r>
    </w:p>
    <w:p w:rsidR="00CA5C09" w:rsidRPr="004A2F2B" w:rsidRDefault="00CA5C09" w:rsidP="00CA5C09">
      <w:pPr>
        <w:rPr>
          <w:sz w:val="24"/>
          <w:szCs w:val="24"/>
        </w:rPr>
      </w:pPr>
      <w:r w:rsidRPr="004A2F2B">
        <w:rPr>
          <w:sz w:val="24"/>
          <w:szCs w:val="24"/>
        </w:rPr>
        <w:t>Así que el señor juez, ante la imposibilidad de nombrar heredero, tomó la siguiente decisión:</w:t>
      </w:r>
    </w:p>
    <w:p w:rsidR="00CA5C09" w:rsidRPr="004A2F2B" w:rsidRDefault="00CA5C09" w:rsidP="00CA5C09">
      <w:pPr>
        <w:rPr>
          <w:sz w:val="24"/>
          <w:szCs w:val="24"/>
        </w:rPr>
      </w:pPr>
      <w:r w:rsidRPr="004A2F2B">
        <w:rPr>
          <w:sz w:val="24"/>
          <w:szCs w:val="24"/>
        </w:rPr>
        <w:t>«... por lo que no resultando herederos para esta herencia, yo, el Juez me incauto de ella en nombre del Estado y sin más que tratar queda terminado el asunto».</w:t>
      </w:r>
    </w:p>
    <w:p w:rsidR="00E23AFA" w:rsidRPr="004A2F2B" w:rsidRDefault="00E23AFA" w:rsidP="00CA5C09">
      <w:pPr>
        <w:rPr>
          <w:sz w:val="24"/>
          <w:szCs w:val="24"/>
        </w:rPr>
      </w:pPr>
    </w:p>
    <w:p w:rsidR="00E23AFA" w:rsidRPr="004A2F2B" w:rsidRDefault="00E23AFA" w:rsidP="00CA5C09">
      <w:pPr>
        <w:rPr>
          <w:sz w:val="24"/>
          <w:szCs w:val="24"/>
        </w:rPr>
      </w:pPr>
    </w:p>
    <w:p w:rsidR="006C408C" w:rsidRPr="004A2F2B" w:rsidRDefault="006C408C" w:rsidP="00CA5C09">
      <w:pPr>
        <w:rPr>
          <w:sz w:val="24"/>
          <w:szCs w:val="24"/>
        </w:rPr>
      </w:pPr>
    </w:p>
    <w:p w:rsidR="006C408C" w:rsidRPr="004A2F2B" w:rsidRDefault="006C408C" w:rsidP="00CA5C09">
      <w:pPr>
        <w:rPr>
          <w:b/>
          <w:sz w:val="24"/>
          <w:szCs w:val="24"/>
        </w:rPr>
      </w:pPr>
      <w:r w:rsidRPr="004A2F2B">
        <w:rPr>
          <w:b/>
          <w:sz w:val="24"/>
          <w:szCs w:val="24"/>
        </w:rPr>
        <w:t xml:space="preserve">¿Cuándo se pondrá fin al cinismo? Por José Saramago </w:t>
      </w:r>
    </w:p>
    <w:p w:rsidR="006C408C" w:rsidRPr="004A2F2B" w:rsidRDefault="006C408C" w:rsidP="00CA5C09">
      <w:pPr>
        <w:rPr>
          <w:sz w:val="24"/>
          <w:szCs w:val="24"/>
        </w:rPr>
      </w:pPr>
      <w:r w:rsidRPr="004A2F2B">
        <w:rPr>
          <w:sz w:val="24"/>
          <w:szCs w:val="24"/>
        </w:rPr>
        <w:t>Qué importa al mundo que yo me sienta humillado y ofendido qué importa al mundo que yo haya llorado lágrimas de indignación impotente delante las imágenes infames de un crimen infame si esta desgraciada humanidad faltando una vez más al respeto que se debe a sí misma no impuso a Indonesia en nombre de la simple moral el acatamiento inmediato e incondicional de la voluntad del pueblo de Timor Este qué importa que un escritor acuda ahora a protestar utilizando las palabras de toda la gente que demasiados callan porque están más preocupados con sus intereses en el presente y en el futuro que con la sangre que corre y las vidas que se pierden cuán</w:t>
      </w:r>
      <w:r w:rsidR="00607E73" w:rsidRPr="004A2F2B">
        <w:rPr>
          <w:sz w:val="24"/>
          <w:szCs w:val="24"/>
        </w:rPr>
        <w:t xml:space="preserve">to pesa el pueblo de Timor </w:t>
      </w:r>
      <w:r w:rsidRPr="004A2F2B">
        <w:rPr>
          <w:sz w:val="24"/>
          <w:szCs w:val="24"/>
        </w:rPr>
        <w:t xml:space="preserve">  Este en las balanzas políticas de China y de Rusia cuál es la cotización de un habitante de Dili en la bolsa de Nueva York Indonesia tiene más de 3.000 islas y Timor Este es apenas mitad de una de ellas valdrá la pena por tan poco levantarse el mundo para reclamar responsabilidades a los culpables directos e indirectos de las atrocidades que delante de nuestros ojos se cometen para exigir el castigo de los asesinos y de sus mandantes cuánto hace falta entonces para que nos levantemos un continente  dos continentes se levantará el mundo cuando ya esté a punto de perderse el mundo qué pasa con el ser humano y la democracia para qué ha servido sirvió de algo en Timor se hace un referendo para luego negarlo antes que los votos sean contados no será un crimen contra la dignidad y el honor despreciar y violar la voluntad de independencia de un pueblo y qué sentido tienen hoy aquellas palabras hay honor en un ministro hay dignidad en un general si son el ministro y el general los que arman el brazo de los criminales o son ellos mismos los criminales cuándo se pondrá fin al cinismo de la mal llamada comunidad internacional cuándo se acabará la hipocresía de los que mandan Y la inercia de los que son mandados, cuándo acabará cuándo dejaremos de llorar por nosotros mismos cuándo dejaremos de decir que no tenemos la culpa no se salve el Timor y nosotros no tendremos salvación</w:t>
      </w:r>
    </w:p>
    <w:p w:rsidR="005D6043" w:rsidRPr="004A2F2B" w:rsidRDefault="005D6043" w:rsidP="00CA5C09">
      <w:pPr>
        <w:rPr>
          <w:sz w:val="24"/>
          <w:szCs w:val="24"/>
        </w:rPr>
      </w:pPr>
    </w:p>
    <w:p w:rsidR="005D6043" w:rsidRPr="004A2F2B" w:rsidRDefault="005D6043" w:rsidP="00CA5C09">
      <w:pPr>
        <w:rPr>
          <w:sz w:val="24"/>
          <w:szCs w:val="24"/>
        </w:rPr>
      </w:pPr>
    </w:p>
    <w:p w:rsidR="006C408C" w:rsidRPr="004A2F2B" w:rsidRDefault="006C408C" w:rsidP="00CA5C09">
      <w:pPr>
        <w:rPr>
          <w:sz w:val="24"/>
          <w:szCs w:val="24"/>
        </w:rPr>
      </w:pPr>
    </w:p>
    <w:p w:rsidR="005D6043" w:rsidRPr="004A2F2B" w:rsidRDefault="00E23AFA" w:rsidP="00CA5C09">
      <w:pPr>
        <w:rPr>
          <w:sz w:val="24"/>
          <w:szCs w:val="24"/>
        </w:rPr>
      </w:pPr>
      <w:r w:rsidRPr="004A2F2B">
        <w:rPr>
          <w:b/>
          <w:sz w:val="24"/>
          <w:szCs w:val="24"/>
        </w:rPr>
        <w:t xml:space="preserve"> </w:t>
      </w:r>
      <w:r w:rsidR="005D6043" w:rsidRPr="004A2F2B">
        <w:rPr>
          <w:b/>
          <w:sz w:val="24"/>
          <w:szCs w:val="24"/>
        </w:rPr>
        <w:t>El avance de los manipuladores</w:t>
      </w:r>
      <w:r w:rsidR="005D6043" w:rsidRPr="004A2F2B">
        <w:rPr>
          <w:sz w:val="24"/>
          <w:szCs w:val="24"/>
        </w:rPr>
        <w:t xml:space="preserve"> Por Graciela </w:t>
      </w:r>
      <w:proofErr w:type="spellStart"/>
      <w:r w:rsidR="005D6043" w:rsidRPr="004A2F2B">
        <w:rPr>
          <w:sz w:val="24"/>
          <w:szCs w:val="24"/>
        </w:rPr>
        <w:t>Chiale</w:t>
      </w:r>
      <w:proofErr w:type="spellEnd"/>
      <w:r w:rsidR="005D6043" w:rsidRPr="004A2F2B">
        <w:rPr>
          <w:sz w:val="24"/>
          <w:szCs w:val="24"/>
        </w:rPr>
        <w:t xml:space="preserve"> y Gloria </w:t>
      </w:r>
      <w:proofErr w:type="spellStart"/>
      <w:r w:rsidR="005D6043" w:rsidRPr="004A2F2B">
        <w:rPr>
          <w:sz w:val="24"/>
          <w:szCs w:val="24"/>
        </w:rPr>
        <w:t>Husmann</w:t>
      </w:r>
      <w:proofErr w:type="spellEnd"/>
      <w:r w:rsidR="005D6043" w:rsidRPr="004A2F2B">
        <w:rPr>
          <w:sz w:val="24"/>
          <w:szCs w:val="24"/>
        </w:rPr>
        <w:t xml:space="preserve"> </w:t>
      </w:r>
    </w:p>
    <w:p w:rsidR="00E23AFA" w:rsidRPr="004A2F2B" w:rsidRDefault="005D6043" w:rsidP="00CA5C09">
      <w:pPr>
        <w:rPr>
          <w:sz w:val="24"/>
          <w:szCs w:val="24"/>
        </w:rPr>
      </w:pPr>
      <w:r w:rsidRPr="004A2F2B">
        <w:rPr>
          <w:sz w:val="24"/>
          <w:szCs w:val="24"/>
        </w:rPr>
        <w:t xml:space="preserve"> sólo vos y yo vamos a tener las llaves de la caja fuerte y llega a faltar algo vos </w:t>
      </w:r>
      <w:proofErr w:type="spellStart"/>
      <w:r w:rsidRPr="004A2F2B">
        <w:rPr>
          <w:sz w:val="24"/>
          <w:szCs w:val="24"/>
        </w:rPr>
        <w:t>sos</w:t>
      </w:r>
      <w:proofErr w:type="spellEnd"/>
      <w:r w:rsidRPr="004A2F2B">
        <w:rPr>
          <w:sz w:val="24"/>
          <w:szCs w:val="24"/>
        </w:rPr>
        <w:t xml:space="preserve"> el responsable con frases de este tipo el gerente de una multinacional solía dirigirse a su colaborador de confianza injusta ofensiva y absurda esta frase verídica pinta de cuerpo entero al interlocutor un manipulador de manual que abusa de la vulnerabilidad de su víctima a través de humillaciones intimidaciones y actos denigratorios el contacto prolongado con personas que presentan esta patología puede resultar nocivo para la salud en general debido a que el cuerpo permanece en un estado constante de alerta y estrés con consecuencias que van desde trastornos psicosomáticos y fatiga hasta enfermedades graves todos estamos expuestos a ser manipulados nos encontramos </w:t>
      </w:r>
      <w:r w:rsidRPr="004A2F2B">
        <w:rPr>
          <w:sz w:val="24"/>
          <w:szCs w:val="24"/>
        </w:rPr>
        <w:lastRenderedPageBreak/>
        <w:t>ante una verdadera epidemia acicateada por la creciente tolerancia a las conductas manipuladoras en la sociedad actual estas no sólo son toleradas sino valoradas por la relación estrecha que tienen con el ejercicio del poder que el manipulador opera sobre otros esto a veces se confunde con tener éxito</w:t>
      </w:r>
    </w:p>
    <w:sectPr w:rsidR="00E23AFA" w:rsidRPr="004A2F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1C2"/>
    <w:rsid w:val="004A2F2B"/>
    <w:rsid w:val="005D6043"/>
    <w:rsid w:val="00607E73"/>
    <w:rsid w:val="006C408C"/>
    <w:rsid w:val="00AF1CEA"/>
    <w:rsid w:val="00CA5C09"/>
    <w:rsid w:val="00E23AFA"/>
    <w:rsid w:val="00E651C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7570F5-5A5D-4551-943B-7320642E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23A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945</Words>
  <Characters>5202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7</cp:revision>
  <dcterms:created xsi:type="dcterms:W3CDTF">2026-03-27T21:53:00Z</dcterms:created>
  <dcterms:modified xsi:type="dcterms:W3CDTF">2026-03-30T14:40:00Z</dcterms:modified>
</cp:coreProperties>
</file>